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Saved, but as Through Fire</w:t>
      </w:r>
    </w:p>
    <w:p>
      <w:pPr>
        <w:spacing w:after="120"/>
        <w:jc w:val="center"/>
      </w:pPr>
      <w:r>
        <w:rPr>
          <w:i/>
          <w:iCs/>
          <w:sz w:val="26"/>
          <w:szCs w:val="26"/>
        </w:rPr>
        <w:t xml:space="preserve">Purgatory — The Final Purification of the Saved</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The Most Misunderstood Doctrine</w:t>
      </w:r>
    </w:p>
    <w:p>
      <w:pPr>
        <w:spacing w:after="80" w:line="276"/>
      </w:pPr>
      <w:r>
        <w:t xml:space="preserve">II. Why the Watchtower Rejects It</w:t>
      </w:r>
    </w:p>
    <w:p>
      <w:pPr>
        <w:spacing w:after="80" w:line="276"/>
      </w:pPr>
      <w:r>
        <w:t xml:space="preserve">III. What Purgatory Is — and Is Not</w:t>
      </w:r>
    </w:p>
    <w:p>
      <w:pPr>
        <w:spacing w:after="80" w:line="276"/>
      </w:pPr>
      <w:r>
        <w:t xml:space="preserve">IV. Saved, but as Through Fire</w:t>
      </w:r>
    </w:p>
    <w:p>
      <w:pPr>
        <w:spacing w:after="80" w:line="276"/>
      </w:pPr>
      <w:r>
        <w:t xml:space="preserve">V. Prayer for the Dead</w:t>
      </w:r>
    </w:p>
    <w:p>
      <w:pPr>
        <w:spacing w:after="80" w:line="276"/>
      </w:pPr>
      <w:r>
        <w:t xml:space="preserve">VI. Forgiveness in the Age to Come</w:t>
      </w:r>
    </w:p>
    <w:p>
      <w:pPr>
        <w:spacing w:after="80" w:line="276"/>
      </w:pPr>
      <w:r>
        <w:t xml:space="preserve">VII. The Argument from Holiness Itself</w:t>
      </w:r>
    </w:p>
    <w:p>
      <w:pPr>
        <w:spacing w:after="80" w:line="276"/>
      </w:pPr>
      <w:r>
        <w:t xml:space="preserve">VIII. Not Against the Cross, but From It</w:t>
      </w:r>
    </w:p>
    <w:p>
      <w:pPr>
        <w:spacing w:after="80" w:line="276"/>
      </w:pPr>
      <w:r>
        <w:t xml:space="preserve">IX. Conclusion: Made Ready to See God</w:t>
      </w:r>
    </w:p>
    <w:p>
      <w:pPr>
        <w:spacing w:after="80" w:line="276"/>
      </w:pPr>
      <w:r>
        <w:t xml:space="preserve">Endnotes</w:t>
      </w:r>
    </w:p>
    <w:p>
      <w:pPr>
        <w:pageBreakBefore/>
      </w:pPr>
      <w:r>
        <w:t xml:space="preserve"/>
      </w:r>
    </w:p>
    <w:p>
      <w:pPr>
        <w:pStyle w:val="Heading1"/>
      </w:pPr>
      <w:r>
        <w:t xml:space="preserve">I. The Most Misunderstood Doctrine</w:t>
      </w:r>
    </w:p>
    <w:p>
      <w:pPr>
        <w:spacing w:after="160" w:line="288"/>
        <w:jc w:val="both"/>
      </w:pPr>
      <w:r>
        <w:t xml:space="preserve">Of all the Catholic teachings the Watchtower rejects, purgatory is perhaps the most misunderstood — and not only by the Watchtower. It is routinely imagined as a kind of second hell, a place of suffering where the half-good are punished for a while before being let into heaven; or as a “second chance” for those who died estranged from God; or as a Catholic device for earning, by one’s own pains, a salvation the gospel says is free. If purgatory were any of these things, it would deserve to be rejected. It is none of them.</w:t>
      </w:r>
    </w:p>
    <w:p>
      <w:pPr>
        <w:spacing w:after="160" w:line="288"/>
        <w:jc w:val="both"/>
      </w:pPr>
      <w:r>
        <w:t xml:space="preserve">This page assumes what is argued on its own page: that the soul survives death, conscious, to meet God. The Watchtower’s rejection of purgatory follows almost entirely from its denial of that survival — if no one exists between death and resurrection, there is obviously no one to purify. Granting the soul’s survival, the real question can be asked: does Scripture teach a final purification of the saved before they enter the joy of heaven?</w:t>
      </w:r>
      <w:r>
        <w:rPr>
          <w:vertAlign w:val="superscript"/>
        </w:rPr>
        <w:t xml:space="preserve">1</w:t>
      </w:r>
    </w:p>
    <w:p>
      <w:pPr>
        <w:pStyle w:val="Heading1"/>
      </w:pPr>
      <w:r>
        <w:t xml:space="preserve">II. Why the Watchtower Rejects It</w:t>
      </w:r>
    </w:p>
    <w:p>
      <w:pPr>
        <w:spacing w:after="160" w:line="288"/>
        <w:jc w:val="both"/>
      </w:pPr>
      <w:r>
        <w:t xml:space="preserve">The Watchtower’s rejection of purgatory has two roots. The first, and decisive, is soul-sleep: since the dead are held to be unconscious and nonexistent, there is no one in any intermediate state, no one to be purified, and no point in praying for the dead. On this view purgatory is impossible before it is even unscriptural. The second objection is one it shares with much of Protestantism: that purgatory detracts from the all-sufficiency of Christ’s sacrifice, adding human suffering to a redemption he completed alone.</w:t>
      </w:r>
      <w:r>
        <w:rPr>
          <w:vertAlign w:val="superscript"/>
        </w:rPr>
        <w:t xml:space="preserve">2</w:t>
      </w:r>
    </w:p>
    <w:p>
      <w:pPr>
        <w:spacing w:after="160" w:line="288"/>
        <w:jc w:val="both"/>
      </w:pPr>
      <w:r>
        <w:t xml:space="preserve">The first objection is answered on the soul page and simply assumed here: the dead in Christ are conscious and alive to him. The second is a serious theological point and deserves a careful answer, which it will receive below — for purgatory, rightly understood, does not compete with the cross but flows from it. But first the doctrine itself must be stated accurately, since so much of the disagreement rests on a picture of purgatory that no Catholic actually holds.</w:t>
      </w:r>
    </w:p>
    <w:p>
      <w:pPr>
        <w:pStyle w:val="Heading1"/>
      </w:pPr>
      <w:r>
        <w:t xml:space="preserve">III. What Purgatory Is — and Is Not</w:t>
      </w:r>
    </w:p>
    <w:p>
      <w:pPr>
        <w:spacing w:after="160" w:line="288"/>
        <w:jc w:val="both"/>
      </w:pPr>
      <w:r>
        <w:t xml:space="preserve">The Church’s definition is precise: purgatory is the </w:t>
      </w:r>
      <w:r>
        <w:rPr>
          <w:i/>
          <w:iCs/>
        </w:rPr>
        <w:t xml:space="preserve">final purification</w:t>
      </w:r>
      <w:r>
        <w:t xml:space="preserve"> of “all who die in God’s grace and friendship, but still imperfectly purified,” so that they may “achieve the holiness necessary to enter the joy of heaven.” Three things in that definition are easy to miss and essential to grasp.</w:t>
      </w:r>
      <w:r>
        <w:rPr>
          <w:vertAlign w:val="superscript"/>
        </w:rPr>
        <w:t xml:space="preserve">3</w:t>
      </w:r>
    </w:p>
    <w:p>
      <w:pPr>
        <w:spacing w:after="160" w:line="288"/>
        <w:jc w:val="both"/>
      </w:pPr>
      <w:r>
        <w:t xml:space="preserve">First, purgatory is </w:t>
      </w:r>
      <w:r>
        <w:rPr>
          <w:i/>
          <w:iCs/>
        </w:rPr>
        <w:t xml:space="preserve">only for the saved</w:t>
      </w:r>
      <w:r>
        <w:t xml:space="preserve">. Everyone in it died in grace and friendship with God, and everyone in it is infallibly bound for heaven; not one soul there will be lost. Second, it is a </w:t>
      </w:r>
      <w:r>
        <w:rPr>
          <w:i/>
          <w:iCs/>
        </w:rPr>
        <w:t xml:space="preserve">purification</w:t>
      </w:r>
      <w:r>
        <w:t xml:space="preserve">, not a trial — not a place where one’s eternal fate still hangs in the balance, and not a “second chance” for the unrepentant, whose fate is fixed at death. Third, it is therefore best thought of not as a “third place” between heaven and hell, but as the </w:t>
      </w:r>
      <w:r>
        <w:rPr>
          <w:i/>
          <w:iCs/>
        </w:rPr>
        <w:t xml:space="preserve">threshold of heaven</w:t>
      </w:r>
      <w:r>
        <w:t xml:space="preserve"> itself — the antechamber where those destined for glory are made ready for it. The fire of purgatory, whatever it is, is not the fire of the damned; it is the fire of a love that finishes what it began.</w:t>
      </w:r>
      <w:r>
        <w:rPr>
          <w:vertAlign w:val="superscript"/>
        </w:rPr>
        <w:t xml:space="preserve">4</w:t>
      </w:r>
    </w:p>
    <w:p>
      <w:pPr>
        <w:pStyle w:val="Heading1"/>
      </w:pPr>
      <w:r>
        <w:t xml:space="preserve">IV. Saved, but as Through Fire</w:t>
      </w:r>
    </w:p>
    <w:p>
      <w:pPr>
        <w:spacing w:after="160" w:line="288"/>
        <w:jc w:val="both"/>
      </w:pPr>
      <w:r>
        <w:t xml:space="preserve">The clearest single witness is St. Paul. Writing of the day of judgment, he says that each person’s lifework will be tested by fire. “If the work that anyone has built on the foundation survives, he will receive a reward. If anyone’s work is burned up, he will suffer loss, </w:t>
      </w:r>
      <w:r>
        <w:rPr>
          <w:i/>
          <w:iCs/>
        </w:rPr>
        <w:t xml:space="preserve">though he himself will be saved, but only as through fire</w:t>
      </w:r>
      <w:r>
        <w:t xml:space="preserve">” (1 Cor. 3:14–15).</w:t>
      </w:r>
    </w:p>
    <w:p>
      <w:pPr>
        <w:spacing w:after="160" w:line="288"/>
        <w:jc w:val="both"/>
      </w:pPr>
      <w:r>
        <w:t xml:space="preserve">Read the description carefully, for it fits nothing in the Watchtower’s scheme. Here is a man who is </w:t>
      </w:r>
      <w:r>
        <w:rPr>
          <w:i/>
          <w:iCs/>
        </w:rPr>
        <w:t xml:space="preserve">saved</w:t>
      </w:r>
      <w:r>
        <w:t xml:space="preserve"> — so this is not hell, from which no one is saved. Yet he “suffers loss” and passes “through fire” — so this is not heaven as the Witnesses (or anyone) conceive it, for in heaven there is no loss to suffer and nothing to burn away. What Paul describes is a third thing: a saved man passing through a purifying fire that consumes his worthless works while he himself comes through to glory. That is purgatory, named in all but the word — a salvation that is sure, reached </w:t>
      </w:r>
      <w:r>
        <w:rPr>
          <w:i/>
          <w:iCs/>
        </w:rPr>
        <w:t xml:space="preserve">through</w:t>
      </w:r>
      <w:r>
        <w:t xml:space="preserve"> a cleansing fire.</w:t>
      </w:r>
      <w:r>
        <w:rPr>
          <w:vertAlign w:val="superscript"/>
        </w:rPr>
        <w:t xml:space="preserve">5</w:t>
      </w:r>
    </w:p>
    <w:p>
      <w:pPr>
        <w:pStyle w:val="Heading1"/>
      </w:pPr>
      <w:r>
        <w:t xml:space="preserve">V. Prayer for the Dead</w:t>
      </w:r>
    </w:p>
    <w:p>
      <w:pPr>
        <w:spacing w:after="160" w:line="288"/>
        <w:jc w:val="both"/>
      </w:pPr>
      <w:r>
        <w:t xml:space="preserve">A second witness comes not from argument but from practice — the ancient practice of praying for the dead, which makes sense only if the dead can be helped. In the Second Book of Maccabees, Judas Maccabeus, after a battle, has sacrifices offered in Jerusalem for his fallen soldiers, “that they might be delivered from their sin”; and the inspired writer praises this as “a holy and pious thought,” concluding that “it is a holy and wholesome thought to pray for the dead, that they may be loosed from sins” (2 Macc. 12:44–46).</w:t>
      </w:r>
    </w:p>
    <w:p>
      <w:pPr>
        <w:spacing w:after="160" w:line="288"/>
        <w:jc w:val="both"/>
      </w:pPr>
      <w:r>
        <w:t xml:space="preserve">The logic is inescapable. One does not pray for the dead who are in heaven — they need no help; nor for the dead who are in hell — they are beyond it. Prayer for the dead makes sense only if there is a state in which the dead can still be assisted toward final purity — which is exactly what purgatory is. This was the settled conviction of faithful Jews before Christ, and it became the universal practice of the early Church, whose catacombs and earliest liturgies are full of prayers for the departed. Neither Jesus nor the apostles ever rebuked the practice; the Church simply continued what Israel had already begun.</w:t>
      </w:r>
      <w:r>
        <w:rPr>
          <w:vertAlign w:val="superscript"/>
        </w:rPr>
        <w:t xml:space="preserve">6</w:t>
      </w:r>
    </w:p>
    <w:p>
      <w:pPr>
        <w:pStyle w:val="Heading1"/>
      </w:pPr>
      <w:r>
        <w:t xml:space="preserve">VI. Forgiveness in the Age to Come</w:t>
      </w:r>
    </w:p>
    <w:p>
      <w:pPr>
        <w:spacing w:after="160" w:line="288"/>
        <w:jc w:val="both"/>
      </w:pPr>
      <w:r>
        <w:t xml:space="preserve">Jesus himself drops a quiet but telling hint. Warning of the gravity of blasphemy against the Holy Spirit, he says it “will not be forgiven, either in this age or in the age to come” (Matt. 12:32). The words repay attention. To say that a particular sin is forgiven in </w:t>
      </w:r>
      <w:r>
        <w:rPr>
          <w:i/>
          <w:iCs/>
        </w:rPr>
        <w:t xml:space="preserve">neither</w:t>
      </w:r>
      <w:r>
        <w:t xml:space="preserve"> age implies that </w:t>
      </w:r>
      <w:r>
        <w:rPr>
          <w:i/>
          <w:iCs/>
        </w:rPr>
        <w:t xml:space="preserve">some</w:t>
      </w:r>
      <w:r>
        <w:t xml:space="preserve"> sins may be forgiven in the age to come — for the qualification would be pointless if no sin could ever be forgiven after death.</w:t>
      </w:r>
    </w:p>
    <w:p>
      <w:pPr>
        <w:spacing w:after="160" w:line="288"/>
        <w:jc w:val="both"/>
      </w:pPr>
      <w:r>
        <w:t xml:space="preserve">The Fathers of the Church, Augustine and Gregory the Great among them, drew exactly this inference: there is a forgiveness that reaches beyond death, for those who die in God’s grace but with lesser faults unrepented or debts unpaid. This is not a second chance for the damned, but the loosing of the venial debt of the saved — the final clearing of accounts for those already bound for heaven. Jesus’ own phrasing leaves the door open to precisely what the Church teaches.</w:t>
      </w:r>
      <w:r>
        <w:rPr>
          <w:vertAlign w:val="superscript"/>
        </w:rPr>
        <w:t xml:space="preserve">7</w:t>
      </w:r>
    </w:p>
    <w:p>
      <w:pPr>
        <w:pStyle w:val="Heading1"/>
      </w:pPr>
      <w:r>
        <w:t xml:space="preserve">VII. The Argument from Holiness Itself</w:t>
      </w:r>
    </w:p>
    <w:p>
      <w:pPr>
        <w:spacing w:after="160" w:line="288"/>
        <w:jc w:val="both"/>
      </w:pPr>
      <w:r>
        <w:t xml:space="preserve">Behind these particular texts lies an argument from the very nature of heaven, and it may be the most persuasive of all. Scripture sets two truths side by side. On the one hand, </w:t>
      </w:r>
      <w:r>
        <w:rPr>
          <w:i/>
          <w:iCs/>
        </w:rPr>
        <w:t xml:space="preserve">nothing unclean can enter heaven</w:t>
      </w:r>
      <w:r>
        <w:t xml:space="preserve">: “Nothing unclean shall enter it” (Rev. 21:27), and “without holiness no one will see the Lord” (Heb. 12:14). On the other hand, </w:t>
      </w:r>
      <w:r>
        <w:rPr>
          <w:i/>
          <w:iCs/>
        </w:rPr>
        <w:t xml:space="preserve">most of the saved do not die perfectly holy</w:t>
      </w:r>
      <w:r>
        <w:t xml:space="preserve">. They die in grace, truly God’s friends, but with disordered attachments, half-healed wounds, small sins unrepented, the work of sanctification real but unfinished.</w:t>
      </w:r>
    </w:p>
    <w:p>
      <w:pPr>
        <w:spacing w:after="160" w:line="288"/>
        <w:jc w:val="both"/>
      </w:pPr>
      <w:r>
        <w:t xml:space="preserve">Put those two truths together and the conclusion is unavoidable. If nothing unclean can enter heaven, and yet the saved who die imperfectly purified are truly going to heaven, then there must be </w:t>
      </w:r>
      <w:r>
        <w:rPr>
          <w:i/>
          <w:iCs/>
        </w:rPr>
        <w:t xml:space="preserve">something</w:t>
      </w:r>
      <w:r>
        <w:t xml:space="preserve"> between their death and their entrance — a purification that completes what was unfinished and makes them fit to see God face to face. That necessary something is what the Church calls purgatory. The doctrine is, in the end, not an awkward addition to the gospel but a straightforward consequence of taking </w:t>
      </w:r>
      <w:r>
        <w:rPr>
          <w:i/>
          <w:iCs/>
        </w:rPr>
        <w:t xml:space="preserve">both</w:t>
      </w:r>
      <w:r>
        <w:t xml:space="preserve"> the holiness of heaven and the imperfection of the dying Christian with full seriousness. Deny purgatory, and one must either lower the holiness heaven requires or despair of the imperfect; affirm it, and both are honored.</w:t>
      </w:r>
      <w:r>
        <w:rPr>
          <w:vertAlign w:val="superscript"/>
        </w:rPr>
        <w:t xml:space="preserve">8</w:t>
      </w:r>
    </w:p>
    <w:p>
      <w:pPr>
        <w:pStyle w:val="Heading1"/>
      </w:pPr>
      <w:r>
        <w:t xml:space="preserve">VIII. Not Against the Cross, but From It</w:t>
      </w:r>
    </w:p>
    <w:p>
      <w:pPr>
        <w:spacing w:after="160" w:line="288"/>
        <w:jc w:val="both"/>
      </w:pPr>
      <w:r>
        <w:t xml:space="preserve">There remains the serious objection — shared by the Watchtower and the Reformers — that purgatory detracts from the finished work of Christ, as though his sacrifice had left something for us to suffer on our own account. This deserves a clear answer, because it rests on a misunderstanding of what purgatory is.</w:t>
      </w:r>
    </w:p>
    <w:p>
      <w:pPr>
        <w:spacing w:after="160" w:line="288"/>
        <w:jc w:val="both"/>
      </w:pPr>
      <w:r>
        <w:t xml:space="preserve">Purgatory does not </w:t>
      </w:r>
      <w:r>
        <w:rPr>
          <w:i/>
          <w:iCs/>
        </w:rPr>
        <w:t xml:space="preserve">add to</w:t>
      </w:r>
      <w:r>
        <w:t xml:space="preserve"> the cross; it </w:t>
      </w:r>
      <w:r>
        <w:rPr>
          <w:i/>
          <w:iCs/>
        </w:rPr>
        <w:t xml:space="preserve">applies</w:t>
      </w:r>
      <w:r>
        <w:t xml:space="preserve"> the cross. The purification it works is not a second, rival source of salvation, but the final stage of the one salvation Christ won — the completion, in the believer, of the holiness the cross purchased for him. Consider: no one says that growth in holiness </w:t>
      </w:r>
      <w:r>
        <w:rPr>
          <w:i/>
          <w:iCs/>
        </w:rPr>
        <w:t xml:space="preserve">during this life</w:t>
      </w:r>
      <w:r>
        <w:t xml:space="preserve"> — the slow, often painful work of being conformed to Christ — detracts from the cross; on the contrary, it </w:t>
      </w:r>
      <w:r>
        <w:rPr>
          <w:i/>
          <w:iCs/>
        </w:rPr>
        <w:t xml:space="preserve">flows from</w:t>
      </w:r>
      <w:r>
        <w:t xml:space="preserve"> it (Phil. 2:12–13). Purgatory is simply that same sanctification carried to completion for those in whom it was unfinished at death. It is the cross reaching its goal in us, not a supplement to it. The fire is the fire of Christ’s own purifying love, and the soul it cleanses it cleanses by his merits, not its own. Grace finishes what grace began.</w:t>
      </w:r>
      <w:r>
        <w:rPr>
          <w:vertAlign w:val="superscript"/>
        </w:rPr>
        <w:t xml:space="preserve">9</w:t>
      </w:r>
    </w:p>
    <w:p>
      <w:pPr>
        <w:pStyle w:val="Heading1"/>
      </w:pPr>
      <w:r>
        <w:t xml:space="preserve">IX. Conclusion: Made Ready to See God</w:t>
      </w:r>
    </w:p>
    <w:p>
      <w:pPr>
        <w:spacing w:after="160" w:line="288"/>
        <w:jc w:val="both"/>
      </w:pPr>
      <w:r>
        <w:t xml:space="preserve">The Watchtower rejects purgatory chiefly because it has first denied the survival of the soul; remove that denial, and the doctrine not only becomes possible but begins to look necessary. Scripture shows us a man “saved, but as through fire” (1 Cor. 3:15); a faithful people praying that their dead “might be delivered from their sin” (2 Macc. 12:46); a Lord who hints at forgiveness “in the age to come” (Matt. 12:32); and two fixed truths — that nothing unclean enters heaven, and that the saved do not all die spotless — whose only reconciliation is a purification between death and glory.</w:t>
      </w:r>
    </w:p>
    <w:p>
      <w:pPr>
        <w:spacing w:after="160" w:line="288"/>
        <w:jc w:val="both"/>
      </w:pPr>
      <w:r>
        <w:t xml:space="preserve">And that purification, rightly seen, is not a grim addendum to the gospel but one of its tenderest mercies. It means that God’s purpose for the imperfect is not rejection but </w:t>
      </w:r>
      <w:r>
        <w:rPr>
          <w:i/>
          <w:iCs/>
        </w:rPr>
        <w:t xml:space="preserve">readiness</w:t>
      </w:r>
      <w:r>
        <w:t xml:space="preserve"> — that he will not turn away the friend who dies still flawed, but will finish in him the good work he began (Phil. 1:6), cleansing away the last stains so that he can bear the sight of unveiled Glory. Purgatory is the love of God refusing to leave his children half-made. It is the last and gentlest stroke of the Sculptor’s hand, making the soul at last fit for the only thing that can ever satisfy it: to see God, and be like him, face to face.</w:t>
      </w:r>
    </w:p>
    <w:p>
      <w:pPr>
        <w:pageBreakBefore/>
      </w:pPr>
      <w:r>
        <w:t xml:space="preserve"/>
      </w:r>
    </w:p>
    <w:p>
      <w:pPr>
        <w:pStyle w:val="Heading1"/>
      </w:pPr>
      <w:r>
        <w:t xml:space="preserve">Endnotes</w:t>
      </w:r>
    </w:p>
    <w:p>
      <w:pPr>
        <w:spacing w:after="120" w:line="288"/>
        <w:jc w:val="both"/>
      </w:pPr>
      <w:r>
        <w:rPr>
          <w:b/>
          <w:bCs/>
        </w:rPr>
        <w:t xml:space="preserve">1. </w:t>
      </w:r>
      <w:r>
        <w:t xml:space="preserve">This page assumes the conscious survival of the soul, established on the companion page “When We Die: Does the Soul Survive?” The Watchtower’s rejection of purgatory follows directly from its doctrine of soul-sleep: if the dead are unconscious and nonexistent, there is plainly no one to be purified, and prayer for the dead is pointless. So, as with heaven and hell, the prior question governs. Granting that the soul survives — as the New Testament teaches — the question here is whether Scripture warrants a purification of the saved after death.</w:t>
      </w:r>
    </w:p>
    <w:p>
      <w:pPr>
        <w:spacing w:after="120" w:line="288"/>
        <w:jc w:val="both"/>
      </w:pPr>
      <w:r>
        <w:rPr>
          <w:b/>
          <w:bCs/>
        </w:rPr>
        <w:t xml:space="preserve">2. </w:t>
      </w:r>
      <w:r>
        <w:t xml:space="preserve">The Watchtower rejects purgatory entirely, as an unscriptural Catholic invention. Given its premises this is consistent: if the soul does not survive death (see the companion page on the soul), there can be no intermediate state of purification, and the practice of praying for the dead is meaningless. See “What Happens to the Soul at Death?” and “Is There a Purgatory?” (jw.org). The Watchtower also objects that purgatory detracts from the all-sufficiency of Christ’s sacrifice.</w:t>
      </w:r>
    </w:p>
    <w:p>
      <w:pPr>
        <w:spacing w:after="120" w:line="288"/>
        <w:jc w:val="both"/>
      </w:pPr>
      <w:r>
        <w:rPr>
          <w:b/>
          <w:bCs/>
        </w:rPr>
        <w:t xml:space="preserve">3. </w:t>
      </w:r>
      <w:r>
        <w:rPr>
          <w:i/>
          <w:iCs/>
        </w:rPr>
        <w:t xml:space="preserve">Catechism of the Catholic Church</w:t>
      </w:r>
      <w:r>
        <w:t xml:space="preserve"> §§1030–1032: “All who die in God’s grace and friendship, but still imperfectly purified, are indeed assured of their eternal salvation; but after death they undergo purification, so as to achieve the holiness necessary to enter the joy of heaven. The Church gives the name </w:t>
      </w:r>
      <w:r>
        <w:rPr>
          <w:i/>
          <w:iCs/>
        </w:rPr>
        <w:t xml:space="preserve">Purgatory</w:t>
      </w:r>
      <w:r>
        <w:t xml:space="preserve"> to this final purification of the elect, which is entirely different from the punishment of the damned.” Three points are essential and often missed: purgatory is only for the </w:t>
      </w:r>
      <w:r>
        <w:rPr>
          <w:i/>
          <w:iCs/>
        </w:rPr>
        <w:t xml:space="preserve">saved</w:t>
      </w:r>
      <w:r>
        <w:t xml:space="preserve">; it is a </w:t>
      </w:r>
      <w:r>
        <w:rPr>
          <w:i/>
          <w:iCs/>
        </w:rPr>
        <w:t xml:space="preserve">purification</w:t>
      </w:r>
      <w:r>
        <w:t xml:space="preserve">, not a second probation or a “second chance”; and everyone in it is infallibly bound for heaven.</w:t>
      </w:r>
    </w:p>
    <w:p>
      <w:pPr>
        <w:spacing w:after="120" w:line="288"/>
        <w:jc w:val="both"/>
      </w:pPr>
      <w:r>
        <w:rPr>
          <w:b/>
          <w:bCs/>
        </w:rPr>
        <w:t xml:space="preserve">4. </w:t>
      </w:r>
      <w:r>
        <w:t xml:space="preserve">Purgatory is frequently misrepresented (sometimes by its critics) as a “third place” between heaven and hell where one’s eternal fate is still undecided, or a “second chance” for those who died unrepentant, or a way of “earning” a salvation Christ has not fully won. It is none of these. It is the </w:t>
      </w:r>
      <w:r>
        <w:rPr>
          <w:i/>
          <w:iCs/>
        </w:rPr>
        <w:t xml:space="preserve">antechamber of heaven</w:t>
      </w:r>
      <w:r>
        <w:t xml:space="preserve"> — the final cleansing of those already saved and already destined for glory. No one in purgatory will be lost; no one there is being given another opportunity to repent; and the purification rests entirely on the merits of Christ, applied to make his people fit for the holiness without which “no one will see the Lord” (Heb. 12:14).</w:t>
      </w:r>
    </w:p>
    <w:p>
      <w:pPr>
        <w:spacing w:after="120" w:line="288"/>
        <w:jc w:val="both"/>
      </w:pPr>
      <w:r>
        <w:rPr>
          <w:b/>
          <w:bCs/>
        </w:rPr>
        <w:t xml:space="preserve">5. </w:t>
      </w:r>
      <w:r>
        <w:t xml:space="preserve">1 Corinthians 3:11–15. Paul says each builder’s work will be tested by fire on the day of judgment: “If the work that anyone has built on the foundation survives, he will receive a reward. If anyone’s work is burned up, he will suffer loss, </w:t>
      </w:r>
      <w:r>
        <w:rPr>
          <w:i/>
          <w:iCs/>
        </w:rPr>
        <w:t xml:space="preserve">though he himself will be saved, but only as through fire</w:t>
      </w:r>
      <w:r>
        <w:t xml:space="preserve">.” Here is a person who is </w:t>
      </w:r>
      <w:r>
        <w:rPr>
          <w:i/>
          <w:iCs/>
        </w:rPr>
        <w:t xml:space="preserve">saved</w:t>
      </w:r>
      <w:r>
        <w:t xml:space="preserve">, yet who passes </w:t>
      </w:r>
      <w:r>
        <w:rPr>
          <w:i/>
          <w:iCs/>
        </w:rPr>
        <w:t xml:space="preserve">through fire</w:t>
      </w:r>
      <w:r>
        <w:t xml:space="preserve">, suffering loss as his imperfect works are burned away. This is neither heaven (where there is no loss to suffer) nor hell (from which one is not “saved”); it is a purifying passage of one already destined for glory — precisely what the Church means by purgatory.</w:t>
      </w:r>
    </w:p>
    <w:p>
      <w:pPr>
        <w:spacing w:after="120" w:line="288"/>
        <w:jc w:val="both"/>
      </w:pPr>
      <w:r>
        <w:rPr>
          <w:b/>
          <w:bCs/>
        </w:rPr>
        <w:t xml:space="preserve">6. </w:t>
      </w:r>
      <w:r>
        <w:t xml:space="preserve">2 Maccabees 12:38–46. After a battle, Judas Maccabeus finds that fallen Jewish soldiers had carried pagan tokens, and takes up a collection to have sacrifices offered in Jerusalem for their sins, “that they might be delivered from their sin.” The inspired author commends this as “a holy and pious thought,” concluding that “it is therefore a holy and wholesome thought to pray for the dead, that they may be loosed from sins.” This presupposes a state after death in which the dead can still be helped by the prayers of the living — not heaven (where help is not needed) nor hell (where it is not possible). Note: 2 Maccabees is part of the Catholic and Orthodox canon; even where its canonicity is disputed, it is firm evidence that faithful Jews before Christ already prayed for the purification of the dead — a practice Jesus and the apostles never condemned, and which the early Church continued.</w:t>
      </w:r>
    </w:p>
    <w:p>
      <w:pPr>
        <w:spacing w:after="120" w:line="288"/>
        <w:jc w:val="both"/>
      </w:pPr>
      <w:r>
        <w:rPr>
          <w:b/>
          <w:bCs/>
        </w:rPr>
        <w:t xml:space="preserve">7. </w:t>
      </w:r>
      <w:r>
        <w:t xml:space="preserve">Matthew 12:32: blasphemy against the Holy Spirit “will not be forgiven, either in this age or in the age to come.” The phrasing implies, as Augustine and Gregory the Great observed, that some sins </w:t>
      </w:r>
      <w:r>
        <w:rPr>
          <w:i/>
          <w:iCs/>
        </w:rPr>
        <w:t xml:space="preserve">can</w:t>
      </w:r>
      <w:r>
        <w:t xml:space="preserve"> be forgiven in the age to come — otherwise the qualification “or in the age to come” would be empty. There is, then, a forgiveness that reaches beyond death for those who die in grace with lesser faults unremitted; the venial debt is loosed in the purification.</w:t>
      </w:r>
    </w:p>
    <w:p>
      <w:pPr>
        <w:spacing w:after="120" w:line="288"/>
        <w:jc w:val="both"/>
      </w:pPr>
      <w:r>
        <w:rPr>
          <w:b/>
          <w:bCs/>
        </w:rPr>
        <w:t xml:space="preserve">8. </w:t>
      </w:r>
      <w:r>
        <w:t xml:space="preserve">The structural argument from the nature of holiness: “Nothing unclean shall enter” the heavenly city (Rev. 21:27), yet “without holiness no one will see the Lord” (Heb. 12:14); and “we shall be like him, for we shall see him as he is” (1 John 3:2). Most of the saved, honestly examined, die neither perfectly holy nor wholly impenitent, but in grace and yet with disordered attachments and unhealed faults. If nothing unclean can enter heaven, and yet these are truly saved, there must be a purification between death and glory that makes them fit to see God. That necessary purification is purgatory; the doctrine is, in a sense, simply the logical consequence of taking </w:t>
      </w:r>
      <w:r>
        <w:rPr>
          <w:i/>
          <w:iCs/>
        </w:rPr>
        <w:t xml:space="preserve">both</w:t>
      </w:r>
      <w:r>
        <w:t xml:space="preserve"> the holiness of heaven and the imperfection of the dying saint seriously.</w:t>
      </w:r>
    </w:p>
    <w:p>
      <w:pPr>
        <w:spacing w:after="120" w:line="288"/>
        <w:jc w:val="both"/>
      </w:pPr>
      <w:r>
        <w:rPr>
          <w:b/>
          <w:bCs/>
        </w:rPr>
        <w:t xml:space="preserve">9. </w:t>
      </w:r>
      <w:r>
        <w:t xml:space="preserve">Purgatory does not detract from the sufficiency of Christ’s sacrifice, as the Watchtower (and many Protestants) object; it </w:t>
      </w:r>
      <w:r>
        <w:rPr>
          <w:i/>
          <w:iCs/>
        </w:rPr>
        <w:t xml:space="preserve">applies</w:t>
      </w:r>
      <w:r>
        <w:t xml:space="preserve"> it. The fire that purifies is not a second source of salvation alongside the cross, but the working-out, in the believer, of the holiness Christ won for him — as sanctification in this life does not rival the cross but flows from it. Purgatory is simply sanctification completed: the last stage of being conformed to Christ (Rom. 8:29), carried to its finish for those in whom it was unfinished at death. It is grace, not works; mercy, not merit.</w:t>
      </w:r>
    </w:p>
    <w:p>
      <w:pPr>
        <w:spacing w:after="160" w:before="360"/>
        <w:jc w:val="center"/>
      </w:pPr>
      <w:r>
        <w:t xml:space="preserve">* * *</w:t>
      </w:r>
    </w:p>
    <w:p>
      <w:pPr>
        <w:spacing w:after="160" w:line="288"/>
        <w:ind w:left="720" w:right="720"/>
        <w:jc w:val="both"/>
      </w:pPr>
      <w:r>
        <w:rPr>
          <w:i/>
          <w:iCs/>
        </w:rPr>
        <w:t xml:space="preserve">“He himself will be saved, but only as through fire.” — 1 Corinthians 3:15</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and the </w:t>
      </w:r>
      <w:r>
        <w:rPr>
          <w:i/>
          <w:iCs/>
        </w:rPr>
        <w:t xml:space="preserve">Catechism of the Catholic Church</w:t>
      </w:r>
      <w:r>
        <w:t xml:space="preserve">. It is offered as a personal defense, not as an official statement of the Church’s teaching. Where this defense aligns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1.0</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Saved, but as Through Fire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Saved, but as Through Fire</dc:title>
  <dc:creator>Richard Whiting</dc:creator>
  <cp:lastModifiedBy>Un-named</cp:lastModifiedBy>
  <cp:revision>1</cp:revision>
  <dcterms:created xsi:type="dcterms:W3CDTF">2026-06-26T17:23:35.728Z</dcterms:created>
  <dcterms:modified xsi:type="dcterms:W3CDTF">2026-06-26T17:23:35.729Z</dcterms:modified>
</cp:coreProperties>
</file>

<file path=docProps/custom.xml><?xml version="1.0" encoding="utf-8"?>
<Properties xmlns="http://schemas.openxmlformats.org/officeDocument/2006/custom-properties" xmlns:vt="http://schemas.openxmlformats.org/officeDocument/2006/docPropsVTypes"/>
</file>